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E20D2E" w14:textId="77777777" w:rsidR="009E3079" w:rsidRPr="009E3079" w:rsidRDefault="009E3079" w:rsidP="009E3079">
      <w:pPr>
        <w:spacing w:after="0" w:line="240" w:lineRule="auto"/>
        <w:rPr>
          <w:rFonts w:ascii="Arial" w:eastAsia="Times New Roman" w:hAnsi="Arial" w:cs="Times New Roman"/>
          <w:b/>
          <w:bCs/>
          <w:sz w:val="40"/>
          <w:szCs w:val="24"/>
          <w:lang w:val="en-GB" w:eastAsia="nl-NL"/>
        </w:rPr>
      </w:pPr>
      <w:bookmarkStart w:id="0" w:name="_GoBack"/>
      <w:bookmarkEnd w:id="0"/>
      <w:r w:rsidRPr="009E3079">
        <w:rPr>
          <w:rFonts w:ascii="Arial" w:eastAsia="Times New Roman" w:hAnsi="Arial" w:cs="Times New Roman"/>
          <w:b/>
          <w:bCs/>
          <w:sz w:val="40"/>
          <w:szCs w:val="24"/>
          <w:lang w:val="en-GB" w:eastAsia="nl-NL"/>
        </w:rPr>
        <w:t xml:space="preserve">AMS-VUmc investment call  </w:t>
      </w:r>
    </w:p>
    <w:p w14:paraId="17206EF0" w14:textId="5028746A" w:rsidR="009E3079" w:rsidRPr="009E3079" w:rsidRDefault="009E3079" w:rsidP="003E0AA9">
      <w:pPr>
        <w:spacing w:before="240" w:after="0" w:line="240" w:lineRule="auto"/>
        <w:rPr>
          <w:rFonts w:ascii="Arial" w:eastAsia="Times New Roman" w:hAnsi="Arial" w:cs="Times New Roman"/>
          <w:b/>
          <w:bCs/>
          <w:sz w:val="36"/>
          <w:szCs w:val="36"/>
          <w:lang w:val="fr-FR" w:eastAsia="nl-NL"/>
        </w:rPr>
      </w:pPr>
      <w:proofErr w:type="spellStart"/>
      <w:r w:rsidRPr="009E3079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Apparatuur</w:t>
      </w:r>
      <w:proofErr w:type="spellEnd"/>
      <w:r w:rsidRPr="009E3079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-</w:t>
      </w:r>
      <w:r w:rsidR="00D870E6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ronde 202</w:t>
      </w:r>
      <w:r w:rsidR="00D103C4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3</w:t>
      </w:r>
      <w:r w:rsidR="0035266E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 xml:space="preserve"> (max. € 40</w:t>
      </w:r>
      <w:r w:rsidRPr="009E3079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.2</w:t>
      </w:r>
      <w:r w:rsidR="0035266E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>16</w:t>
      </w:r>
      <w:r w:rsidRPr="009E3079">
        <w:rPr>
          <w:rFonts w:ascii="Arial" w:eastAsia="Times New Roman" w:hAnsi="Arial" w:cs="Times New Roman"/>
          <w:b/>
          <w:bCs/>
          <w:sz w:val="36"/>
          <w:szCs w:val="36"/>
          <w:lang w:val="en-GB" w:eastAsia="nl-NL"/>
        </w:rPr>
        <w:t xml:space="preserve"> incl. VAT) </w:t>
      </w:r>
    </w:p>
    <w:p w14:paraId="524C9CC4" w14:textId="77777777" w:rsidR="009E3079" w:rsidRPr="009E3079" w:rsidRDefault="009E3079" w:rsidP="009E3079">
      <w:pPr>
        <w:spacing w:after="0" w:line="240" w:lineRule="auto"/>
        <w:rPr>
          <w:rFonts w:ascii="Arial" w:eastAsia="Times New Roman" w:hAnsi="Arial" w:cs="Times New Roman"/>
          <w:lang w:val="en-GB" w:eastAsia="nl-NL"/>
        </w:rPr>
      </w:pPr>
    </w:p>
    <w:p w14:paraId="6026F227" w14:textId="77777777" w:rsidR="009E3079" w:rsidRPr="009E3079" w:rsidRDefault="009E3079" w:rsidP="009E3079">
      <w:pPr>
        <w:keepNext/>
        <w:keepLines/>
        <w:spacing w:before="200" w:after="0" w:line="240" w:lineRule="auto"/>
        <w:outlineLvl w:val="2"/>
        <w:rPr>
          <w:rFonts w:ascii="Calibri" w:eastAsia="Times New Roman" w:hAnsi="Calibri" w:cs="Times New Roman"/>
          <w:b/>
          <w:bCs/>
          <w:lang w:val="en-GB"/>
        </w:rPr>
      </w:pPr>
      <w:r w:rsidRPr="009E3079">
        <w:rPr>
          <w:rFonts w:ascii="Calibri" w:eastAsia="Times New Roman" w:hAnsi="Calibri" w:cs="Times New Roman"/>
          <w:b/>
          <w:bCs/>
          <w:lang w:val="en-GB"/>
        </w:rPr>
        <w:t>Points of departure</w:t>
      </w:r>
    </w:p>
    <w:p w14:paraId="5124B209" w14:textId="77777777" w:rsidR="009E3079" w:rsidRPr="009E3079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E3079">
        <w:rPr>
          <w:rFonts w:ascii="Calibri" w:eastAsia="Times New Roman" w:hAnsi="Calibri" w:cs="Times New Roman"/>
          <w:lang w:val="en-GB" w:eastAsia="nl-NL"/>
        </w:rPr>
        <w:t>The equipment will be used for translational research;</w:t>
      </w:r>
    </w:p>
    <w:p w14:paraId="07CEE461" w14:textId="251C80B2" w:rsidR="009E3079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E3079">
        <w:rPr>
          <w:rFonts w:ascii="Calibri" w:eastAsia="Times New Roman" w:hAnsi="Calibri" w:cs="Times New Roman"/>
          <w:lang w:val="en-GB" w:eastAsia="nl-NL"/>
        </w:rPr>
        <w:t xml:space="preserve">The equipment will be </w:t>
      </w:r>
      <w:r w:rsidR="0097498D">
        <w:rPr>
          <w:rFonts w:ascii="Calibri" w:eastAsia="Times New Roman" w:hAnsi="Calibri" w:cs="Times New Roman"/>
          <w:lang w:val="en-GB" w:eastAsia="nl-NL"/>
        </w:rPr>
        <w:t xml:space="preserve">made </w:t>
      </w:r>
      <w:r w:rsidRPr="009E3079">
        <w:rPr>
          <w:rFonts w:ascii="Calibri" w:eastAsia="Times New Roman" w:hAnsi="Calibri" w:cs="Times New Roman"/>
          <w:lang w:val="en-GB" w:eastAsia="nl-NL"/>
        </w:rPr>
        <w:t xml:space="preserve">available to use </w:t>
      </w:r>
      <w:r w:rsidR="00786588">
        <w:rPr>
          <w:rFonts w:ascii="Calibri" w:eastAsia="Times New Roman" w:hAnsi="Calibri" w:cs="Times New Roman"/>
          <w:lang w:val="en-GB" w:eastAsia="nl-NL"/>
        </w:rPr>
        <w:t>by</w:t>
      </w:r>
      <w:r w:rsidRPr="009E3079">
        <w:rPr>
          <w:rFonts w:ascii="Calibri" w:eastAsia="Times New Roman" w:hAnsi="Calibri" w:cs="Times New Roman"/>
          <w:lang w:val="en-GB" w:eastAsia="nl-NL"/>
        </w:rPr>
        <w:t xml:space="preserve"> all interested researchers within Amsterdam Movement Sciences;</w:t>
      </w:r>
    </w:p>
    <w:p w14:paraId="3D5D7B23" w14:textId="77777777" w:rsidR="00294D2D" w:rsidRDefault="00B20486" w:rsidP="0097498D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7498D">
        <w:rPr>
          <w:rFonts w:ascii="Calibri" w:eastAsia="Times New Roman" w:hAnsi="Calibri" w:cs="Times New Roman"/>
          <w:i/>
          <w:lang w:val="en-GB" w:eastAsia="nl-NL"/>
        </w:rPr>
        <w:t xml:space="preserve">Equipment that </w:t>
      </w:r>
      <w:r w:rsidR="00ED0478">
        <w:rPr>
          <w:rFonts w:ascii="Calibri" w:eastAsia="Times New Roman" w:hAnsi="Calibri" w:cs="Times New Roman"/>
          <w:i/>
          <w:lang w:val="en-GB" w:eastAsia="nl-NL"/>
        </w:rPr>
        <w:t xml:space="preserve">enables NEW and INNOVATE </w:t>
      </w:r>
      <w:r w:rsidR="00F848B2">
        <w:rPr>
          <w:rFonts w:ascii="Calibri" w:eastAsia="Times New Roman" w:hAnsi="Calibri" w:cs="Times New Roman"/>
          <w:i/>
          <w:lang w:val="en-GB" w:eastAsia="nl-NL"/>
        </w:rPr>
        <w:t xml:space="preserve">TRANSLATIONAL </w:t>
      </w:r>
      <w:r w:rsidR="00ED0478">
        <w:rPr>
          <w:rFonts w:ascii="Calibri" w:eastAsia="Times New Roman" w:hAnsi="Calibri" w:cs="Times New Roman"/>
          <w:i/>
          <w:lang w:val="en-GB" w:eastAsia="nl-NL"/>
        </w:rPr>
        <w:t xml:space="preserve">research with </w:t>
      </w:r>
      <w:r w:rsidR="00F848B2">
        <w:rPr>
          <w:rFonts w:ascii="Calibri" w:eastAsia="Times New Roman" w:hAnsi="Calibri" w:cs="Times New Roman"/>
          <w:i/>
          <w:lang w:val="en-GB" w:eastAsia="nl-NL"/>
        </w:rPr>
        <w:t xml:space="preserve">great potential </w:t>
      </w:r>
      <w:r w:rsidRPr="0097498D">
        <w:rPr>
          <w:rFonts w:ascii="Calibri" w:eastAsia="Times New Roman" w:hAnsi="Calibri" w:cs="Times New Roman"/>
          <w:i/>
          <w:lang w:val="en-GB" w:eastAsia="nl-NL"/>
        </w:rPr>
        <w:t>will be prioritized</w:t>
      </w:r>
      <w:r w:rsidR="0097498D" w:rsidRPr="0097498D">
        <w:rPr>
          <w:rFonts w:ascii="Calibri" w:eastAsia="Times New Roman" w:hAnsi="Calibri" w:cs="Times New Roman"/>
          <w:lang w:val="en-GB" w:eastAsia="nl-NL"/>
        </w:rPr>
        <w:t>;</w:t>
      </w:r>
    </w:p>
    <w:p w14:paraId="271C204D" w14:textId="4DBBEC1A" w:rsidR="009E3079" w:rsidRPr="0097498D" w:rsidRDefault="009E3079" w:rsidP="0097498D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7498D">
        <w:rPr>
          <w:rFonts w:ascii="Calibri" w:eastAsia="Times New Roman" w:hAnsi="Calibri" w:cs="Times New Roman"/>
          <w:lang w:val="en-GB" w:eastAsia="nl-NL"/>
        </w:rPr>
        <w:t xml:space="preserve">The equipment </w:t>
      </w:r>
      <w:r w:rsidRPr="0097498D">
        <w:rPr>
          <w:rFonts w:ascii="Calibri" w:eastAsia="Times New Roman" w:hAnsi="Calibri" w:cs="Times New Roman"/>
          <w:b/>
          <w:bCs/>
          <w:lang w:val="en-GB" w:eastAsia="nl-NL"/>
        </w:rPr>
        <w:t>must be</w:t>
      </w:r>
      <w:r w:rsidRPr="0097498D">
        <w:rPr>
          <w:rFonts w:ascii="Calibri" w:eastAsia="Times New Roman" w:hAnsi="Calibri" w:cs="Times New Roman"/>
          <w:lang w:val="en-GB" w:eastAsia="nl-NL"/>
        </w:rPr>
        <w:t xml:space="preserve"> </w:t>
      </w:r>
      <w:r w:rsidRPr="0097498D">
        <w:rPr>
          <w:rFonts w:ascii="Calibri" w:eastAsia="Times New Roman" w:hAnsi="Calibri" w:cs="Times New Roman"/>
          <w:b/>
          <w:bCs/>
          <w:lang w:val="en-GB" w:eastAsia="nl-NL"/>
        </w:rPr>
        <w:t xml:space="preserve">based at Amsterdam UMC, </w:t>
      </w:r>
      <w:r w:rsidR="005A2F94" w:rsidRPr="0097498D">
        <w:rPr>
          <w:rFonts w:ascii="Calibri" w:eastAsia="Times New Roman" w:hAnsi="Calibri" w:cs="Times New Roman"/>
          <w:b/>
          <w:bCs/>
          <w:lang w:val="en-GB" w:eastAsia="nl-NL"/>
        </w:rPr>
        <w:t>location VUmc</w:t>
      </w:r>
      <w:r w:rsidR="00FB6C41" w:rsidRPr="0097498D">
        <w:rPr>
          <w:rFonts w:ascii="Calibri" w:eastAsia="Times New Roman" w:hAnsi="Calibri" w:cs="Times New Roman"/>
          <w:lang w:val="en-GB" w:eastAsia="nl-NL"/>
        </w:rPr>
        <w:t>;</w:t>
      </w:r>
      <w:r w:rsidRPr="0097498D">
        <w:rPr>
          <w:rFonts w:ascii="Calibri" w:eastAsia="Times New Roman" w:hAnsi="Calibri" w:cs="Times New Roman"/>
          <w:lang w:val="en-GB" w:eastAsia="nl-NL"/>
        </w:rPr>
        <w:t xml:space="preserve"> </w:t>
      </w:r>
    </w:p>
    <w:p w14:paraId="7D0FF340" w14:textId="77777777" w:rsidR="009E3079" w:rsidRPr="009E3079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lang w:val="en-GB" w:eastAsia="nl-NL"/>
        </w:rPr>
      </w:pPr>
      <w:r w:rsidRPr="009E3079">
        <w:rPr>
          <w:rFonts w:ascii="Calibri" w:eastAsia="Times New Roman" w:hAnsi="Calibri" w:cs="Times New Roman"/>
          <w:lang w:val="en-GB" w:eastAsia="nl-NL"/>
        </w:rPr>
        <w:t>Additional financing (</w:t>
      </w:r>
      <w:proofErr w:type="spellStart"/>
      <w:r w:rsidRPr="009E3079">
        <w:rPr>
          <w:rFonts w:ascii="Calibri" w:eastAsia="Times New Roman" w:hAnsi="Calibri" w:cs="Times New Roman"/>
          <w:lang w:val="en-GB" w:eastAsia="nl-NL"/>
        </w:rPr>
        <w:t>c.q</w:t>
      </w:r>
      <w:proofErr w:type="spellEnd"/>
      <w:r w:rsidRPr="009E3079">
        <w:rPr>
          <w:rFonts w:ascii="Calibri" w:eastAsia="Times New Roman" w:hAnsi="Calibri" w:cs="Times New Roman"/>
          <w:lang w:val="en-GB" w:eastAsia="nl-NL"/>
        </w:rPr>
        <w:t>. matching) is possible (if the available AMS budget is exceeded);</w:t>
      </w:r>
    </w:p>
    <w:p w14:paraId="36A46FEA" w14:textId="77777777" w:rsidR="009327E1" w:rsidRPr="00B20486" w:rsidRDefault="009E3079" w:rsidP="00F947A0">
      <w:pPr>
        <w:numPr>
          <w:ilvl w:val="0"/>
          <w:numId w:val="6"/>
        </w:numPr>
        <w:tabs>
          <w:tab w:val="num" w:pos="360"/>
        </w:tabs>
        <w:spacing w:after="0" w:line="240" w:lineRule="auto"/>
        <w:ind w:left="360" w:hanging="218"/>
        <w:rPr>
          <w:rFonts w:ascii="Calibri" w:eastAsia="Times New Roman" w:hAnsi="Calibri" w:cs="Times New Roman"/>
          <w:i/>
          <w:lang w:val="en-GB" w:eastAsia="nl-NL"/>
        </w:rPr>
      </w:pPr>
      <w:r w:rsidRPr="009E3079">
        <w:rPr>
          <w:rFonts w:ascii="Calibri" w:eastAsia="Times New Roman" w:hAnsi="Calibri" w:cs="Times New Roman"/>
          <w:lang w:val="en-GB" w:eastAsia="nl-NL"/>
        </w:rPr>
        <w:t xml:space="preserve">The amount that can be requested is </w:t>
      </w:r>
      <w:r w:rsidRPr="009E3079">
        <w:rPr>
          <w:rFonts w:ascii="Calibri" w:eastAsia="Times New Roman" w:hAnsi="Calibri" w:cs="Times New Roman"/>
          <w:i/>
          <w:lang w:val="en-GB" w:eastAsia="nl-NL"/>
        </w:rPr>
        <w:t>minimum €12.000 – maximum €</w:t>
      </w:r>
      <w:r w:rsidR="0035266E">
        <w:rPr>
          <w:rFonts w:ascii="Calibri" w:eastAsia="Times New Roman" w:hAnsi="Calibri" w:cs="Times New Roman"/>
          <w:i/>
          <w:lang w:val="en-GB" w:eastAsia="nl-NL"/>
        </w:rPr>
        <w:t>40.216</w:t>
      </w:r>
      <w:r w:rsidR="00FB5067">
        <w:rPr>
          <w:rFonts w:ascii="Calibri" w:eastAsia="Times New Roman" w:hAnsi="Calibri" w:cs="Times New Roman"/>
          <w:i/>
          <w:lang w:val="en-GB" w:eastAsia="nl-NL"/>
        </w:rPr>
        <w:t xml:space="preserve"> (incl. VAT)</w:t>
      </w:r>
    </w:p>
    <w:p w14:paraId="0F9EB16E" w14:textId="77777777" w:rsidR="009E3079" w:rsidRPr="009E3079" w:rsidRDefault="009E3079" w:rsidP="00F947A0">
      <w:pPr>
        <w:keepNext/>
        <w:keepLines/>
        <w:spacing w:before="200" w:after="0" w:line="240" w:lineRule="auto"/>
        <w:jc w:val="both"/>
        <w:outlineLvl w:val="1"/>
        <w:rPr>
          <w:rFonts w:ascii="Calibri" w:eastAsia="Times New Roman" w:hAnsi="Calibri" w:cs="Times New Roman"/>
          <w:b/>
          <w:bCs/>
          <w:lang w:val="en-GB"/>
        </w:rPr>
      </w:pPr>
      <w:r w:rsidRPr="009E3079">
        <w:rPr>
          <w:rFonts w:ascii="Calibri" w:eastAsia="Times New Roman" w:hAnsi="Calibri" w:cs="Times New Roman"/>
          <w:b/>
          <w:bCs/>
          <w:lang w:val="en-GB"/>
        </w:rPr>
        <w:t>Definition translational research</w:t>
      </w:r>
    </w:p>
    <w:p w14:paraId="152E4B9F" w14:textId="00549136" w:rsidR="005D4AAF" w:rsidRPr="00602522" w:rsidRDefault="009E3079" w:rsidP="009E3079">
      <w:pPr>
        <w:spacing w:after="120" w:line="240" w:lineRule="auto"/>
        <w:jc w:val="both"/>
        <w:rPr>
          <w:rFonts w:cstheme="minorHAnsi"/>
          <w:b/>
          <w:lang w:val="en-GB"/>
        </w:rPr>
      </w:pPr>
      <w:r w:rsidRPr="00602522">
        <w:rPr>
          <w:rFonts w:eastAsia="Times New Roman" w:cstheme="minorHAnsi"/>
          <w:lang w:val="en-GB"/>
        </w:rPr>
        <w:t>Translational research is research at the interface of basic science, patient-related research and clinic</w:t>
      </w:r>
      <w:r w:rsidR="00FB5067" w:rsidRPr="00602522">
        <w:rPr>
          <w:rFonts w:eastAsia="Times New Roman" w:cstheme="minorHAnsi"/>
          <w:lang w:val="en-GB"/>
        </w:rPr>
        <w:t>al application</w:t>
      </w:r>
      <w:r w:rsidRPr="00602522">
        <w:rPr>
          <w:rFonts w:eastAsia="Times New Roman" w:cstheme="minorHAnsi"/>
          <w:lang w:val="en-GB"/>
        </w:rPr>
        <w:t xml:space="preserve">. It requires collaboration </w:t>
      </w:r>
      <w:r w:rsidR="00FB5067" w:rsidRPr="00602522">
        <w:rPr>
          <w:rFonts w:eastAsia="Times New Roman" w:cstheme="minorHAnsi"/>
          <w:lang w:val="en-GB"/>
        </w:rPr>
        <w:t xml:space="preserve">between </w:t>
      </w:r>
      <w:r w:rsidRPr="00602522">
        <w:rPr>
          <w:rFonts w:eastAsia="Times New Roman" w:cstheme="minorHAnsi"/>
          <w:lang w:val="en-GB"/>
        </w:rPr>
        <w:t xml:space="preserve">clinical and preclinical groups and offers opportunities for innovation and breakthroughs through its </w:t>
      </w:r>
      <w:r w:rsidR="00917C27">
        <w:rPr>
          <w:rFonts w:eastAsia="Times New Roman" w:cstheme="minorHAnsi"/>
          <w:lang w:val="en-GB"/>
        </w:rPr>
        <w:t>inter</w:t>
      </w:r>
      <w:r w:rsidRPr="00602522">
        <w:rPr>
          <w:rFonts w:eastAsia="Times New Roman" w:cstheme="minorHAnsi"/>
          <w:lang w:val="en-GB"/>
        </w:rPr>
        <w:t xml:space="preserve">disciplinary approach. Clinical problems raise questions that can be answered with methods of </w:t>
      </w:r>
      <w:r w:rsidR="00FB5067" w:rsidRPr="00602522">
        <w:rPr>
          <w:rFonts w:eastAsia="Times New Roman" w:cstheme="minorHAnsi"/>
          <w:lang w:val="en-GB"/>
        </w:rPr>
        <w:t xml:space="preserve">basic </w:t>
      </w:r>
      <w:r w:rsidRPr="00602522">
        <w:rPr>
          <w:rFonts w:eastAsia="Times New Roman" w:cstheme="minorHAnsi"/>
          <w:lang w:val="en-GB"/>
        </w:rPr>
        <w:t>scien</w:t>
      </w:r>
      <w:r w:rsidR="00FB5067" w:rsidRPr="00602522">
        <w:rPr>
          <w:rFonts w:eastAsia="Times New Roman" w:cstheme="minorHAnsi"/>
          <w:lang w:val="en-GB"/>
        </w:rPr>
        <w:t>tific r</w:t>
      </w:r>
      <w:r w:rsidRPr="00602522">
        <w:rPr>
          <w:rFonts w:eastAsia="Times New Roman" w:cstheme="minorHAnsi"/>
          <w:lang w:val="en-GB"/>
        </w:rPr>
        <w:t xml:space="preserve">esearch. The new insights can be translated into </w:t>
      </w:r>
      <w:r w:rsidR="005D4AAF" w:rsidRPr="00602522">
        <w:rPr>
          <w:rFonts w:cstheme="minorHAnsi"/>
          <w:lang w:val="en-GB"/>
        </w:rPr>
        <w:t>opportunities for prevention, discovery of disease mechanisms, the identification of novel (drug) targets for intervention, and/or development of advanced therapy medicinal products, as well as diagnostic instruments, biomarkers, or algorithms, medical devices, and treatment strategies.</w:t>
      </w:r>
    </w:p>
    <w:p w14:paraId="435C98DA" w14:textId="77777777" w:rsidR="009E3079" w:rsidRPr="009E3079" w:rsidRDefault="009E3079" w:rsidP="009E3079">
      <w:pPr>
        <w:keepNext/>
        <w:keepLines/>
        <w:spacing w:before="200" w:after="0" w:line="240" w:lineRule="auto"/>
        <w:outlineLvl w:val="1"/>
        <w:rPr>
          <w:rFonts w:ascii="Calibri" w:eastAsia="Times New Roman" w:hAnsi="Calibri" w:cs="Times New Roman"/>
          <w:b/>
          <w:bCs/>
          <w:lang w:val="en-GB"/>
        </w:rPr>
      </w:pPr>
      <w:r w:rsidRPr="009E3079">
        <w:rPr>
          <w:rFonts w:ascii="Calibri" w:eastAsia="Times New Roman" w:hAnsi="Calibri" w:cs="Times New Roman"/>
          <w:b/>
          <w:bCs/>
          <w:lang w:val="en-GB"/>
        </w:rPr>
        <w:t>Please note!</w:t>
      </w:r>
    </w:p>
    <w:p w14:paraId="5260CA72" w14:textId="37CF166F" w:rsidR="009E3079" w:rsidRPr="009E3079" w:rsidRDefault="009E3079" w:rsidP="009E3079">
      <w:pPr>
        <w:spacing w:after="0" w:line="240" w:lineRule="auto"/>
        <w:rPr>
          <w:rFonts w:ascii="Calibri" w:eastAsia="Times New Roman" w:hAnsi="Calibri" w:cs="Arial"/>
          <w:b/>
          <w:lang w:val="en-GB" w:eastAsia="nl-NL"/>
        </w:rPr>
      </w:pPr>
      <w:r w:rsidRPr="009E3079">
        <w:rPr>
          <w:rFonts w:ascii="Calibri" w:eastAsia="Times New Roman" w:hAnsi="Calibri" w:cs="Arial"/>
          <w:lang w:val="en-GB" w:eastAsia="nl-NL"/>
        </w:rPr>
        <w:t xml:space="preserve">We only finance the purchase of equipment. The department to which the equipment is assigned, is responsible for the management and operation of the equipment. </w:t>
      </w:r>
      <w:r w:rsidRPr="00C647AD">
        <w:rPr>
          <w:rFonts w:ascii="Calibri" w:eastAsia="Times New Roman" w:hAnsi="Calibri" w:cs="Arial"/>
          <w:b/>
          <w:lang w:val="en-GB" w:eastAsia="nl-NL"/>
        </w:rPr>
        <w:t>The invoice date for the purchase must b</w:t>
      </w:r>
      <w:r w:rsidR="00E44B4D" w:rsidRPr="00C647AD">
        <w:rPr>
          <w:rFonts w:ascii="Calibri" w:eastAsia="Times New Roman" w:hAnsi="Calibri" w:cs="Arial"/>
          <w:b/>
          <w:lang w:val="en-GB" w:eastAsia="nl-NL"/>
        </w:rPr>
        <w:t>e no later than November 1</w:t>
      </w:r>
      <w:r w:rsidR="0035266E" w:rsidRPr="00C647AD">
        <w:rPr>
          <w:rFonts w:ascii="Calibri" w:eastAsia="Times New Roman" w:hAnsi="Calibri" w:cs="Arial"/>
          <w:b/>
          <w:lang w:val="en-GB" w:eastAsia="nl-NL"/>
        </w:rPr>
        <w:t>, 202</w:t>
      </w:r>
      <w:r w:rsidR="000830C1">
        <w:rPr>
          <w:rFonts w:ascii="Calibri" w:eastAsia="Times New Roman" w:hAnsi="Calibri" w:cs="Arial"/>
          <w:b/>
          <w:lang w:val="en-GB" w:eastAsia="nl-NL"/>
        </w:rPr>
        <w:t>3</w:t>
      </w:r>
      <w:r w:rsidRPr="00C647AD">
        <w:rPr>
          <w:rFonts w:ascii="Calibri" w:eastAsia="Times New Roman" w:hAnsi="Calibri" w:cs="Arial"/>
          <w:b/>
          <w:lang w:val="en-GB" w:eastAsia="nl-NL"/>
        </w:rPr>
        <w:t>.</w:t>
      </w:r>
      <w:r w:rsidRPr="009E3079">
        <w:rPr>
          <w:rFonts w:ascii="Calibri" w:eastAsia="Times New Roman" w:hAnsi="Calibri" w:cs="Arial"/>
          <w:b/>
          <w:lang w:val="en-GB" w:eastAsia="nl-NL"/>
        </w:rPr>
        <w:t xml:space="preserve"> </w:t>
      </w:r>
      <w:r w:rsidR="008C4B77">
        <w:rPr>
          <w:rFonts w:ascii="Calibri" w:eastAsia="Times New Roman" w:hAnsi="Calibri" w:cs="Arial"/>
          <w:b/>
          <w:lang w:val="en-GB" w:eastAsia="nl-NL"/>
        </w:rPr>
        <w:t>AM</w:t>
      </w:r>
      <w:r w:rsidR="00BF70CF">
        <w:rPr>
          <w:rFonts w:ascii="Calibri" w:eastAsia="Times New Roman" w:hAnsi="Calibri" w:cs="Arial"/>
          <w:b/>
          <w:lang w:val="en-GB" w:eastAsia="nl-NL"/>
        </w:rPr>
        <w:t>S</w:t>
      </w:r>
      <w:r w:rsidR="008C4B77">
        <w:rPr>
          <w:rFonts w:ascii="Calibri" w:eastAsia="Times New Roman" w:hAnsi="Calibri" w:cs="Arial"/>
          <w:b/>
          <w:lang w:val="en-GB" w:eastAsia="nl-NL"/>
        </w:rPr>
        <w:t xml:space="preserve"> aims to </w:t>
      </w:r>
      <w:r w:rsidR="0021425F">
        <w:rPr>
          <w:rFonts w:ascii="Calibri" w:eastAsia="Times New Roman" w:hAnsi="Calibri" w:cs="Arial"/>
          <w:b/>
          <w:lang w:val="en-GB" w:eastAsia="nl-NL"/>
        </w:rPr>
        <w:t xml:space="preserve">spread the </w:t>
      </w:r>
      <w:r w:rsidR="00BF70CF">
        <w:rPr>
          <w:rFonts w:ascii="Calibri" w:eastAsia="Times New Roman" w:hAnsi="Calibri" w:cs="Arial"/>
          <w:b/>
          <w:lang w:val="en-GB" w:eastAsia="nl-NL"/>
        </w:rPr>
        <w:t>award</w:t>
      </w:r>
      <w:r w:rsidR="0021425F">
        <w:rPr>
          <w:rFonts w:ascii="Calibri" w:eastAsia="Times New Roman" w:hAnsi="Calibri" w:cs="Arial"/>
          <w:b/>
          <w:lang w:val="en-GB" w:eastAsia="nl-NL"/>
        </w:rPr>
        <w:t xml:space="preserve"> </w:t>
      </w:r>
      <w:r w:rsidR="00BF70CF">
        <w:rPr>
          <w:rFonts w:ascii="Calibri" w:eastAsia="Times New Roman" w:hAnsi="Calibri" w:cs="Arial"/>
          <w:b/>
          <w:lang w:val="en-GB" w:eastAsia="nl-NL"/>
        </w:rPr>
        <w:t>among</w:t>
      </w:r>
      <w:r w:rsidR="0021425F">
        <w:rPr>
          <w:rFonts w:ascii="Calibri" w:eastAsia="Times New Roman" w:hAnsi="Calibri" w:cs="Arial"/>
          <w:b/>
          <w:lang w:val="en-GB" w:eastAsia="nl-NL"/>
        </w:rPr>
        <w:t xml:space="preserve"> its researchers, so i</w:t>
      </w:r>
      <w:r w:rsidR="00A9474A">
        <w:rPr>
          <w:rFonts w:ascii="Calibri" w:eastAsia="Times New Roman" w:hAnsi="Calibri" w:cs="Arial"/>
          <w:b/>
          <w:lang w:val="en-GB" w:eastAsia="nl-NL"/>
        </w:rPr>
        <w:t xml:space="preserve">f you </w:t>
      </w:r>
      <w:r w:rsidR="002407E0">
        <w:rPr>
          <w:rFonts w:ascii="Calibri" w:eastAsia="Times New Roman" w:hAnsi="Calibri" w:cs="Arial"/>
          <w:b/>
          <w:lang w:val="en-GB" w:eastAsia="nl-NL"/>
        </w:rPr>
        <w:t>were awarded a grant last year,</w:t>
      </w:r>
      <w:r w:rsidR="0021425F">
        <w:rPr>
          <w:rFonts w:ascii="Calibri" w:eastAsia="Times New Roman" w:hAnsi="Calibri" w:cs="Arial"/>
          <w:b/>
          <w:lang w:val="en-GB" w:eastAsia="nl-NL"/>
        </w:rPr>
        <w:t xml:space="preserve"> you have to </w:t>
      </w:r>
      <w:r w:rsidR="009B1423">
        <w:rPr>
          <w:rFonts w:ascii="Calibri" w:eastAsia="Times New Roman" w:hAnsi="Calibri" w:cs="Arial"/>
          <w:b/>
          <w:lang w:val="en-GB" w:eastAsia="nl-NL"/>
        </w:rPr>
        <w:t>wait</w:t>
      </w:r>
      <w:r w:rsidR="0021425F">
        <w:rPr>
          <w:rFonts w:ascii="Calibri" w:eastAsia="Times New Roman" w:hAnsi="Calibri" w:cs="Arial"/>
          <w:b/>
          <w:lang w:val="en-GB" w:eastAsia="nl-NL"/>
        </w:rPr>
        <w:t xml:space="preserve"> a year before you apply again. </w:t>
      </w:r>
      <w:r w:rsidR="002407E0">
        <w:rPr>
          <w:rFonts w:ascii="Calibri" w:eastAsia="Times New Roman" w:hAnsi="Calibri" w:cs="Arial"/>
          <w:b/>
          <w:lang w:val="en-GB" w:eastAsia="nl-NL"/>
        </w:rPr>
        <w:t xml:space="preserve"> </w:t>
      </w:r>
    </w:p>
    <w:p w14:paraId="66435CCA" w14:textId="77777777" w:rsidR="009E3079" w:rsidRPr="009E3079" w:rsidRDefault="009E3079" w:rsidP="009E3079">
      <w:pPr>
        <w:spacing w:after="0" w:line="240" w:lineRule="auto"/>
        <w:rPr>
          <w:rFonts w:ascii="Calibri" w:eastAsia="Times New Roman" w:hAnsi="Calibri" w:cs="Arial"/>
          <w:lang w:val="en-GB" w:eastAsia="nl-NL"/>
        </w:rPr>
      </w:pPr>
    </w:p>
    <w:p w14:paraId="414BA85F" w14:textId="77777777" w:rsidR="009E3079" w:rsidRPr="009E3079" w:rsidRDefault="009E3079" w:rsidP="009E3079">
      <w:pPr>
        <w:spacing w:after="0" w:line="240" w:lineRule="auto"/>
        <w:rPr>
          <w:rFonts w:ascii="Calibri" w:eastAsia="Times New Roman" w:hAnsi="Calibri" w:cs="Arial"/>
          <w:b/>
          <w:lang w:val="en-GB" w:eastAsia="nl-NL"/>
        </w:rPr>
      </w:pPr>
      <w:r w:rsidRPr="009E3079">
        <w:rPr>
          <w:rFonts w:ascii="Calibri" w:eastAsia="Times New Roman" w:hAnsi="Calibri" w:cs="Arial"/>
          <w:b/>
          <w:lang w:val="en-GB" w:eastAsia="nl-NL"/>
        </w:rPr>
        <w:t>Submission &amp; deadline</w:t>
      </w:r>
    </w:p>
    <w:p w14:paraId="4671C79A" w14:textId="511A10AF" w:rsidR="00987EB5" w:rsidRDefault="009E3079" w:rsidP="00987EB5">
      <w:pPr>
        <w:spacing w:after="0" w:line="288" w:lineRule="auto"/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</w:pPr>
      <w:r w:rsidRPr="009E3079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Applications must be submitted </w:t>
      </w:r>
      <w:r w:rsidR="002D62C3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>as ONE</w:t>
      </w:r>
      <w:r w:rsidR="00634FE1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 PDF</w:t>
      </w:r>
      <w:r w:rsidR="00634FE1" w:rsidRPr="009E3079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 </w:t>
      </w:r>
      <w:r w:rsidR="00B6462F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>via this li</w:t>
      </w:r>
      <w:r w:rsidR="00B6462F" w:rsidRPr="007519F8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>nk</w:t>
      </w:r>
      <w:r w:rsidR="00534B5C" w:rsidRPr="007519F8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 </w:t>
      </w:r>
      <w:hyperlink r:id="rId8" w:history="1">
        <w:proofErr w:type="spellStart"/>
        <w:r w:rsidR="002D62C3" w:rsidRPr="00DA0AD4">
          <w:rPr>
            <w:rStyle w:val="Hyperlink"/>
            <w:rFonts w:ascii="Calibri" w:eastAsia="ヒラギノ角ゴ Pro W3" w:hAnsi="Calibri" w:cs="Times New Roman"/>
            <w:b/>
            <w:bCs/>
            <w:spacing w:val="1"/>
            <w:highlight w:val="yellow"/>
            <w:lang w:val="en-GB" w:eastAsia="nl-NL"/>
          </w:rPr>
          <w:t>LINK</w:t>
        </w:r>
        <w:proofErr w:type="spellEnd"/>
      </w:hyperlink>
      <w:r w:rsidRPr="00701B77">
        <w:rPr>
          <w:rFonts w:ascii="Calibri" w:eastAsia="ヒラギノ角ゴ Pro W3" w:hAnsi="Calibri" w:cs="Times New Roman"/>
          <w:b/>
          <w:bCs/>
          <w:color w:val="000000"/>
          <w:spacing w:val="1"/>
          <w:highlight w:val="yellow"/>
          <w:lang w:val="en-GB" w:eastAsia="nl-NL"/>
        </w:rPr>
        <w:t>.</w:t>
      </w:r>
      <w:r w:rsidR="00987EB5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 xml:space="preserve"> </w:t>
      </w:r>
      <w:r w:rsidR="00987EB5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The </w:t>
      </w:r>
      <w:r w:rsidR="00685B4F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>application</w:t>
      </w:r>
      <w:r w:rsidR="00987EB5">
        <w:rPr>
          <w:rFonts w:ascii="Calibri" w:eastAsia="ヒラギノ角ゴ Pro W3" w:hAnsi="Calibri" w:cs="Times New Roman"/>
          <w:color w:val="000000"/>
          <w:spacing w:val="1"/>
          <w:lang w:val="en-GB" w:eastAsia="nl-NL"/>
        </w:rPr>
        <w:t xml:space="preserve"> deadline is</w:t>
      </w:r>
      <w:r w:rsidR="00987EB5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 xml:space="preserve"> </w:t>
      </w:r>
      <w:r w:rsidR="000428BD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 xml:space="preserve">April </w:t>
      </w:r>
      <w:r w:rsidR="0055031D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>26</w:t>
      </w:r>
      <w:r w:rsidR="00987EB5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>, 202</w:t>
      </w:r>
      <w:r w:rsidR="00BA33A8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>3</w:t>
      </w:r>
      <w:r w:rsidR="00987EB5">
        <w:rPr>
          <w:rFonts w:ascii="Calibri" w:eastAsia="ヒラギノ角ゴ Pro W3" w:hAnsi="Calibri" w:cs="Times New Roman"/>
          <w:b/>
          <w:color w:val="000000"/>
          <w:spacing w:val="1"/>
          <w:lang w:val="en-GB" w:eastAsia="nl-NL"/>
        </w:rPr>
        <w:t>.</w:t>
      </w:r>
    </w:p>
    <w:p w14:paraId="105C5A98" w14:textId="77777777" w:rsidR="009E3079" w:rsidRPr="00701B77" w:rsidRDefault="009E3079" w:rsidP="009E3079">
      <w:pPr>
        <w:tabs>
          <w:tab w:val="left" w:pos="540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val="en-GB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6432"/>
      </w:tblGrid>
      <w:tr w:rsidR="009E3079" w:rsidRPr="006E35FE" w14:paraId="54B7435F" w14:textId="77777777" w:rsidTr="000830C1">
        <w:trPr>
          <w:cantSplit/>
        </w:trPr>
        <w:tc>
          <w:tcPr>
            <w:tcW w:w="9016" w:type="dxa"/>
            <w:gridSpan w:val="2"/>
          </w:tcPr>
          <w:p w14:paraId="420C29D9" w14:textId="77777777" w:rsidR="009E3079" w:rsidRPr="00FB6C41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Arial" w:eastAsia="Times New Roman" w:hAnsi="Arial" w:cs="Times New Roman"/>
                <w:b/>
                <w:bCs/>
                <w:lang w:val="en-GB" w:eastAsia="nl-NL"/>
              </w:rPr>
            </w:pPr>
          </w:p>
          <w:p w14:paraId="67AE3F40" w14:textId="1ECC82F1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lang w:val="en-GB" w:eastAsia="nl-NL"/>
              </w:rPr>
            </w:pPr>
            <w:r w:rsidRPr="009E3079">
              <w:rPr>
                <w:rFonts w:ascii="Arial" w:eastAsia="Times New Roman" w:hAnsi="Arial" w:cs="Times New Roman"/>
                <w:b/>
                <w:bCs/>
                <w:lang w:val="en-GB" w:eastAsia="nl-NL"/>
              </w:rPr>
              <w:t>Application form AMS-VUmc investment call 20</w:t>
            </w:r>
            <w:r w:rsidR="0035266E">
              <w:rPr>
                <w:rFonts w:ascii="Arial" w:eastAsia="Times New Roman" w:hAnsi="Arial" w:cs="Times New Roman"/>
                <w:b/>
                <w:bCs/>
                <w:lang w:val="en-GB" w:eastAsia="nl-NL"/>
              </w:rPr>
              <w:t>2</w:t>
            </w:r>
            <w:r w:rsidR="00BA33A8">
              <w:rPr>
                <w:rFonts w:ascii="Arial" w:eastAsia="Times New Roman" w:hAnsi="Arial" w:cs="Times New Roman"/>
                <w:b/>
                <w:bCs/>
                <w:lang w:val="en-GB" w:eastAsia="nl-NL"/>
              </w:rPr>
              <w:t>3</w:t>
            </w:r>
          </w:p>
          <w:p w14:paraId="22BD56CA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Arial" w:eastAsia="Times New Roman" w:hAnsi="Arial" w:cs="Times New Roman"/>
                <w:b/>
                <w:bCs/>
                <w:lang w:val="en-GB" w:eastAsia="nl-NL"/>
              </w:rPr>
            </w:pPr>
          </w:p>
        </w:tc>
      </w:tr>
      <w:tr w:rsidR="009E3079" w:rsidRPr="006E35FE" w14:paraId="691F7D86" w14:textId="77777777" w:rsidTr="000830C1">
        <w:tc>
          <w:tcPr>
            <w:tcW w:w="2584" w:type="dxa"/>
          </w:tcPr>
          <w:p w14:paraId="15A07200" w14:textId="4CE5AD25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Main applicant </w:t>
            </w:r>
            <w:r w:rsidR="00DC39B6">
              <w:rPr>
                <w:rFonts w:ascii="Calibri" w:eastAsia="Times New Roman" w:hAnsi="Calibri" w:cs="Times New Roman"/>
                <w:lang w:val="en-GB" w:eastAsia="nl-NL"/>
              </w:rPr>
              <w:t>(and registered AMS member)</w:t>
            </w:r>
          </w:p>
          <w:p w14:paraId="47421F59" w14:textId="333BFA84" w:rsid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(name &amp; department)</w:t>
            </w:r>
            <w:r w:rsidR="008A123E">
              <w:rPr>
                <w:rFonts w:ascii="Calibri" w:eastAsia="Times New Roman" w:hAnsi="Calibri" w:cs="Times New Roman"/>
                <w:lang w:val="en-GB" w:eastAsia="nl-NL"/>
              </w:rPr>
              <w:t xml:space="preserve">, </w:t>
            </w:r>
          </w:p>
          <w:p w14:paraId="68605796" w14:textId="67CB8BF9" w:rsidR="008A123E" w:rsidRPr="009E3079" w:rsidRDefault="00A953AB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i</w:t>
            </w:r>
            <w:r w:rsidR="008A123E">
              <w:rPr>
                <w:rFonts w:ascii="Calibri" w:eastAsia="Times New Roman" w:hAnsi="Calibri" w:cs="Times New Roman"/>
                <w:lang w:val="en-GB" w:eastAsia="nl-NL"/>
              </w:rPr>
              <w:t xml:space="preserve">ncluding year of dissertation (compulsory). </w:t>
            </w:r>
          </w:p>
          <w:p w14:paraId="4EB97FC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  <w:tc>
          <w:tcPr>
            <w:tcW w:w="6432" w:type="dxa"/>
          </w:tcPr>
          <w:p w14:paraId="3D671AEE" w14:textId="77777777" w:rsidR="009E3079" w:rsidRPr="008A123E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  <w:p w14:paraId="3780F40E" w14:textId="56B3E872" w:rsidR="009E3079" w:rsidRPr="008A123E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9E3079" w14:paraId="6E006ED6" w14:textId="77777777" w:rsidTr="000830C1">
        <w:tc>
          <w:tcPr>
            <w:tcW w:w="2584" w:type="dxa"/>
          </w:tcPr>
          <w:p w14:paraId="781F5F9C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Name equipment /apparatus:</w:t>
            </w:r>
          </w:p>
          <w:p w14:paraId="66A3CD05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  <w:tc>
          <w:tcPr>
            <w:tcW w:w="6432" w:type="dxa"/>
          </w:tcPr>
          <w:p w14:paraId="34FD21A4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6E35FE" w14:paraId="19B449B8" w14:textId="77777777" w:rsidTr="000830C1">
        <w:tc>
          <w:tcPr>
            <w:tcW w:w="2584" w:type="dxa"/>
          </w:tcPr>
          <w:p w14:paraId="21A8F4EA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lastRenderedPageBreak/>
              <w:t xml:space="preserve">Requested amount/ price in € </w:t>
            </w:r>
            <w:r w:rsidRPr="009E3079">
              <w:rPr>
                <w:rFonts w:ascii="Calibri" w:eastAsia="Times New Roman" w:hAnsi="Calibri" w:cs="Times New Roman"/>
                <w:b/>
                <w:lang w:val="en-GB" w:eastAsia="nl-NL"/>
              </w:rPr>
              <w:t>(including VAT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)</w:t>
            </w:r>
          </w:p>
          <w:p w14:paraId="69C88182" w14:textId="3B770172" w:rsidR="008E26AD" w:rsidRPr="009E3079" w:rsidRDefault="00740C1B" w:rsidP="00ED7B7D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(see the min. and max. amounts above)</w:t>
            </w:r>
            <w:r w:rsidR="008E26AD">
              <w:rPr>
                <w:rFonts w:ascii="Calibri" w:eastAsia="Times New Roman" w:hAnsi="Calibri" w:cs="Times New Roman"/>
                <w:lang w:val="en-GB" w:eastAsia="nl-NL"/>
              </w:rPr>
              <w:t xml:space="preserve">. </w:t>
            </w:r>
            <w:r w:rsidR="002C0AE0">
              <w:rPr>
                <w:rFonts w:ascii="Calibri" w:eastAsia="Times New Roman" w:hAnsi="Calibri" w:cs="Times New Roman"/>
                <w:lang w:val="en-GB" w:eastAsia="nl-NL"/>
              </w:rPr>
              <w:t xml:space="preserve">Submit a recent offer from the supplier </w:t>
            </w:r>
            <w:r w:rsidR="005E522A">
              <w:rPr>
                <w:rFonts w:ascii="Calibri" w:eastAsia="Times New Roman" w:hAnsi="Calibri" w:cs="Times New Roman"/>
                <w:lang w:val="en-GB" w:eastAsia="nl-NL"/>
              </w:rPr>
              <w:t>(no more than 1 year old)</w:t>
            </w:r>
            <w:r w:rsidR="00C56E7F">
              <w:rPr>
                <w:rFonts w:ascii="Calibri" w:eastAsia="Times New Roman" w:hAnsi="Calibri" w:cs="Times New Roman"/>
                <w:lang w:val="en-GB" w:eastAsia="nl-NL"/>
              </w:rPr>
              <w:t xml:space="preserve">. </w:t>
            </w:r>
          </w:p>
        </w:tc>
        <w:tc>
          <w:tcPr>
            <w:tcW w:w="6432" w:type="dxa"/>
          </w:tcPr>
          <w:p w14:paraId="4C1D4386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556C4D" w:rsidRPr="006E35FE" w14:paraId="7C7AD511" w14:textId="77777777" w:rsidTr="001839C0">
        <w:tc>
          <w:tcPr>
            <w:tcW w:w="2584" w:type="dxa"/>
          </w:tcPr>
          <w:p w14:paraId="284FF487" w14:textId="77777777" w:rsidR="00556C4D" w:rsidRDefault="00556C4D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Which AMS programs will benefit from this research?</w:t>
            </w:r>
          </w:p>
          <w:p w14:paraId="1E649B96" w14:textId="5E2EB051" w:rsidR="00556C4D" w:rsidRPr="009E3079" w:rsidRDefault="00556C4D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(</w:t>
            </w:r>
            <w:r w:rsidRPr="00742EFC">
              <w:rPr>
                <w:rFonts w:ascii="Calibri" w:eastAsia="Times New Roman" w:hAnsi="Calibri" w:cs="Times New Roman"/>
                <w:i/>
                <w:lang w:val="en-GB" w:eastAsia="nl-NL"/>
              </w:rPr>
              <w:t xml:space="preserve">Attach support letter </w:t>
            </w:r>
            <w:r>
              <w:rPr>
                <w:rFonts w:ascii="Calibri" w:eastAsia="Times New Roman" w:hAnsi="Calibri" w:cs="Times New Roman"/>
                <w:i/>
                <w:lang w:val="en-GB" w:eastAsia="nl-NL"/>
              </w:rPr>
              <w:t xml:space="preserve">program </w:t>
            </w:r>
            <w:r w:rsidRPr="00742EFC">
              <w:rPr>
                <w:rFonts w:ascii="Calibri" w:eastAsia="Times New Roman" w:hAnsi="Calibri" w:cs="Times New Roman"/>
                <w:i/>
                <w:lang w:val="en-GB" w:eastAsia="nl-NL"/>
              </w:rPr>
              <w:t>director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>)</w:t>
            </w:r>
            <w:r w:rsidR="00204AC1">
              <w:rPr>
                <w:rFonts w:ascii="Calibri" w:eastAsia="Times New Roman" w:hAnsi="Calibri" w:cs="Times New Roman"/>
                <w:lang w:val="en-GB" w:eastAsia="nl-NL"/>
              </w:rPr>
              <w:t xml:space="preserve"> </w:t>
            </w:r>
          </w:p>
        </w:tc>
        <w:tc>
          <w:tcPr>
            <w:tcW w:w="6432" w:type="dxa"/>
          </w:tcPr>
          <w:p w14:paraId="14B19A58" w14:textId="77777777" w:rsidR="00556C4D" w:rsidRPr="009E3079" w:rsidRDefault="00556C4D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Choose at least one: Sports / Musculoskeletal Health / Tissue Function &amp; Regeneration / Ageing &amp; Vitality / Rehabilitation &amp; Development</w:t>
            </w:r>
          </w:p>
        </w:tc>
      </w:tr>
      <w:tr w:rsidR="00C35D29" w:rsidRPr="006E35FE" w14:paraId="39B82BFA" w14:textId="77777777" w:rsidTr="001839C0">
        <w:tc>
          <w:tcPr>
            <w:tcW w:w="2584" w:type="dxa"/>
          </w:tcPr>
          <w:p w14:paraId="253A9364" w14:textId="0539F7D0" w:rsidR="00C35D29" w:rsidRDefault="00C35D29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What </w:t>
            </w:r>
            <w:r w:rsidR="0007438C">
              <w:rPr>
                <w:rFonts w:ascii="Calibri" w:eastAsia="Times New Roman" w:hAnsi="Calibri" w:cs="Times New Roman"/>
                <w:lang w:val="en-GB" w:eastAsia="nl-NL"/>
              </w:rPr>
              <w:t xml:space="preserve">impact </w:t>
            </w:r>
            <w:r w:rsidR="008F5385">
              <w:rPr>
                <w:rFonts w:ascii="Calibri" w:eastAsia="Times New Roman" w:hAnsi="Calibri" w:cs="Times New Roman"/>
                <w:lang w:val="en-GB" w:eastAsia="nl-NL"/>
              </w:rPr>
              <w:t xml:space="preserve">will </w:t>
            </w:r>
            <w:r w:rsidR="0007438C">
              <w:rPr>
                <w:rFonts w:ascii="Calibri" w:eastAsia="Times New Roman" w:hAnsi="Calibri" w:cs="Times New Roman"/>
                <w:lang w:val="en-GB" w:eastAsia="nl-NL"/>
              </w:rPr>
              <w:t xml:space="preserve">the purchase have </w:t>
            </w:r>
            <w:r w:rsidR="00626DC9">
              <w:rPr>
                <w:rFonts w:ascii="Calibri" w:eastAsia="Times New Roman" w:hAnsi="Calibri" w:cs="Times New Roman"/>
                <w:lang w:val="en-GB" w:eastAsia="nl-NL"/>
              </w:rPr>
              <w:t>for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 AMS? </w:t>
            </w:r>
          </w:p>
        </w:tc>
        <w:tc>
          <w:tcPr>
            <w:tcW w:w="6432" w:type="dxa"/>
          </w:tcPr>
          <w:p w14:paraId="53352ACF" w14:textId="77777777" w:rsidR="00C35D29" w:rsidRDefault="00C35D29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6E35FE" w14:paraId="02C8AFF3" w14:textId="77777777" w:rsidTr="000830C1">
        <w:tc>
          <w:tcPr>
            <w:tcW w:w="2584" w:type="dxa"/>
          </w:tcPr>
          <w:p w14:paraId="32547D2E" w14:textId="1BEB8725" w:rsidR="009E3079" w:rsidRPr="009E3079" w:rsidRDefault="009E3079" w:rsidP="00374DAA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What is the motivation for the equipment purchase?</w:t>
            </w:r>
          </w:p>
        </w:tc>
        <w:tc>
          <w:tcPr>
            <w:tcW w:w="6432" w:type="dxa"/>
          </w:tcPr>
          <w:p w14:paraId="6E530A8D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CC77EE" w:rsidRPr="006E35FE" w14:paraId="6DADCA93" w14:textId="77777777" w:rsidTr="001839C0">
        <w:tc>
          <w:tcPr>
            <w:tcW w:w="2584" w:type="dxa"/>
          </w:tcPr>
          <w:p w14:paraId="7891F431" w14:textId="34BF42A7" w:rsidR="00CC77EE" w:rsidRPr="009E3079" w:rsidRDefault="00CC77EE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Provide </w:t>
            </w:r>
            <w:r w:rsidR="002A17F9">
              <w:rPr>
                <w:rFonts w:ascii="Calibri" w:eastAsia="Times New Roman" w:hAnsi="Calibri" w:cs="Times New Roman"/>
                <w:lang w:val="en-GB" w:eastAsia="nl-NL"/>
              </w:rPr>
              <w:t xml:space="preserve">(in a narrative) 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explicit details of which </w:t>
            </w:r>
            <w:r w:rsidRPr="00BC1E2E">
              <w:rPr>
                <w:rFonts w:ascii="Calibri" w:eastAsia="Times New Roman" w:hAnsi="Calibri" w:cs="Times New Roman"/>
                <w:i/>
                <w:iCs/>
                <w:lang w:val="en-GB" w:eastAsia="nl-NL"/>
              </w:rPr>
              <w:t>new or existing translational collaborations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 (within AMS or beyond) the new equipment will facilitate. Suggestion: think out of the box, translational and with different partners. Which NEW and INNOVATIVE research does the equipment enable? Provide names / research groups / departments and projects, and add support letters from the department heads. </w:t>
            </w:r>
          </w:p>
        </w:tc>
        <w:tc>
          <w:tcPr>
            <w:tcW w:w="6432" w:type="dxa"/>
          </w:tcPr>
          <w:p w14:paraId="1251F843" w14:textId="77777777" w:rsidR="00CC77EE" w:rsidRPr="009E3079" w:rsidRDefault="00CC77EE" w:rsidP="001839C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6E35FE" w14:paraId="4B3E94BF" w14:textId="77777777" w:rsidTr="000830C1">
        <w:tc>
          <w:tcPr>
            <w:tcW w:w="2584" w:type="dxa"/>
          </w:tcPr>
          <w:p w14:paraId="2FAF0546" w14:textId="6460ACB0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Is this new equipment or </w:t>
            </w:r>
            <w:r w:rsidR="007519F8">
              <w:rPr>
                <w:rFonts w:ascii="Calibri" w:eastAsia="Times New Roman" w:hAnsi="Calibri" w:cs="Times New Roman"/>
                <w:lang w:val="en-GB" w:eastAsia="nl-NL"/>
              </w:rPr>
              <w:t xml:space="preserve">a 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replacement of other for which no budget is available? </w:t>
            </w:r>
          </w:p>
        </w:tc>
        <w:tc>
          <w:tcPr>
            <w:tcW w:w="6432" w:type="dxa"/>
          </w:tcPr>
          <w:p w14:paraId="686A25F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6E35FE" w14:paraId="294283D5" w14:textId="77777777" w:rsidTr="000830C1">
        <w:tc>
          <w:tcPr>
            <w:tcW w:w="2584" w:type="dxa"/>
          </w:tcPr>
          <w:p w14:paraId="45AFB55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Why is the equipment not financed within the departmental budget?</w:t>
            </w:r>
          </w:p>
        </w:tc>
        <w:tc>
          <w:tcPr>
            <w:tcW w:w="6432" w:type="dxa"/>
          </w:tcPr>
          <w:p w14:paraId="00CBE5FB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524C00" w:rsidRPr="006E35FE" w14:paraId="7874931A" w14:textId="77777777" w:rsidTr="000830C1">
        <w:tc>
          <w:tcPr>
            <w:tcW w:w="2584" w:type="dxa"/>
          </w:tcPr>
          <w:p w14:paraId="0F3F581F" w14:textId="77777777" w:rsidR="00984E51" w:rsidRDefault="00984E51" w:rsidP="00524C0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>Explain:</w:t>
            </w:r>
          </w:p>
          <w:p w14:paraId="3A987653" w14:textId="77777777" w:rsidR="00E30EA2" w:rsidRDefault="00984E51" w:rsidP="00524C0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a) </w:t>
            </w:r>
            <w:r w:rsidR="00524C00">
              <w:rPr>
                <w:rFonts w:ascii="Calibri" w:eastAsia="Times New Roman" w:hAnsi="Calibri" w:cs="Times New Roman"/>
                <w:lang w:val="en-GB" w:eastAsia="nl-NL"/>
              </w:rPr>
              <w:t xml:space="preserve">the expected yields with the use of the equipment </w:t>
            </w:r>
          </w:p>
          <w:p w14:paraId="5CE1119A" w14:textId="0DB92C66" w:rsidR="00E30EA2" w:rsidRDefault="00E30EA2" w:rsidP="00E30EA2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b) </w:t>
            </w:r>
            <w:r w:rsidR="00077B2F">
              <w:rPr>
                <w:rFonts w:ascii="Calibri" w:eastAsia="Times New Roman" w:hAnsi="Calibri" w:cs="Times New Roman"/>
                <w:lang w:val="en-GB" w:eastAsia="nl-NL"/>
              </w:rPr>
              <w:t xml:space="preserve">in which current 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>projects</w:t>
            </w:r>
            <w:r w:rsidR="00077B2F">
              <w:rPr>
                <w:rFonts w:ascii="Calibri" w:eastAsia="Times New Roman" w:hAnsi="Calibri" w:cs="Times New Roman"/>
                <w:lang w:val="en-GB" w:eastAsia="nl-NL"/>
              </w:rPr>
              <w:t xml:space="preserve"> the equipment will be used</w:t>
            </w:r>
          </w:p>
          <w:p w14:paraId="7998A873" w14:textId="5420AD2B" w:rsidR="00524C00" w:rsidRPr="009E3079" w:rsidRDefault="00524C00" w:rsidP="00E30EA2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  <w:tc>
          <w:tcPr>
            <w:tcW w:w="6432" w:type="dxa"/>
          </w:tcPr>
          <w:p w14:paraId="70834ED7" w14:textId="77777777" w:rsidR="00524C00" w:rsidRPr="009E3079" w:rsidRDefault="00524C00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6B6130" w:rsidRPr="006E35FE" w14:paraId="0C9A59C8" w14:textId="77777777" w:rsidTr="000830C1">
        <w:tc>
          <w:tcPr>
            <w:tcW w:w="2584" w:type="dxa"/>
          </w:tcPr>
          <w:p w14:paraId="129CA6B7" w14:textId="5BA75553" w:rsidR="006B6130" w:rsidRDefault="006B6130" w:rsidP="00524C00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Which future projects and grants </w:t>
            </w:r>
            <w:r w:rsidR="005029E4">
              <w:rPr>
                <w:rFonts w:ascii="Calibri" w:eastAsia="Times New Roman" w:hAnsi="Calibri" w:cs="Times New Roman"/>
                <w:lang w:val="en-GB" w:eastAsia="nl-NL"/>
              </w:rPr>
              <w:t xml:space="preserve">applications 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will the equipment </w:t>
            </w:r>
            <w:r w:rsidR="00B55232">
              <w:rPr>
                <w:rFonts w:ascii="Calibri" w:eastAsia="Times New Roman" w:hAnsi="Calibri" w:cs="Times New Roman"/>
                <w:lang w:val="en-GB" w:eastAsia="nl-NL"/>
              </w:rPr>
              <w:t>facilitate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>? (</w:t>
            </w:r>
            <w:r w:rsidR="00102F4F">
              <w:rPr>
                <w:rFonts w:ascii="Calibri" w:eastAsia="Times New Roman" w:hAnsi="Calibri" w:cs="Times New Roman"/>
                <w:lang w:val="en-GB" w:eastAsia="nl-NL"/>
              </w:rPr>
              <w:t>Concrete</w:t>
            </w:r>
            <w:r w:rsidR="00CC3B5E">
              <w:rPr>
                <w:rFonts w:ascii="Calibri" w:eastAsia="Times New Roman" w:hAnsi="Calibri" w:cs="Times New Roman"/>
                <w:lang w:val="en-GB" w:eastAsia="nl-NL"/>
              </w:rPr>
              <w:t xml:space="preserve"> projects and proposals</w:t>
            </w:r>
            <w:r w:rsidR="00E04F4D">
              <w:rPr>
                <w:rFonts w:ascii="Calibri" w:eastAsia="Times New Roman" w:hAnsi="Calibri" w:cs="Times New Roman"/>
                <w:lang w:val="en-GB" w:eastAsia="nl-NL"/>
              </w:rPr>
              <w:t xml:space="preserve"> in an advanced stage</w:t>
            </w:r>
            <w:r w:rsidR="00B55232">
              <w:rPr>
                <w:rFonts w:ascii="Calibri" w:eastAsia="Times New Roman" w:hAnsi="Calibri" w:cs="Times New Roman"/>
                <w:lang w:val="en-GB" w:eastAsia="nl-NL"/>
              </w:rPr>
              <w:t>)</w:t>
            </w:r>
            <w:r w:rsidR="00E04F4D">
              <w:rPr>
                <w:rFonts w:ascii="Calibri" w:eastAsia="Times New Roman" w:hAnsi="Calibri" w:cs="Times New Roman"/>
                <w:lang w:val="en-GB" w:eastAsia="nl-NL"/>
              </w:rPr>
              <w:t>.</w:t>
            </w:r>
          </w:p>
        </w:tc>
        <w:tc>
          <w:tcPr>
            <w:tcW w:w="6432" w:type="dxa"/>
          </w:tcPr>
          <w:p w14:paraId="1EB47933" w14:textId="77777777" w:rsidR="006B6130" w:rsidRPr="009E3079" w:rsidRDefault="006B6130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6E35FE" w14:paraId="456F1DF8" w14:textId="77777777" w:rsidTr="000830C1">
        <w:tc>
          <w:tcPr>
            <w:tcW w:w="2584" w:type="dxa"/>
          </w:tcPr>
          <w:p w14:paraId="77C85E50" w14:textId="4AB7F40E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AMS will finance (part of) the equipment. Attach a financial overview of any additional costs (write-off; maintenance / service; operational costs; etc)</w:t>
            </w:r>
          </w:p>
        </w:tc>
        <w:tc>
          <w:tcPr>
            <w:tcW w:w="6432" w:type="dxa"/>
          </w:tcPr>
          <w:p w14:paraId="5CD729E5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6E35FE" w14:paraId="71E91178" w14:textId="77777777" w:rsidTr="000830C1">
        <w:tc>
          <w:tcPr>
            <w:tcW w:w="2584" w:type="dxa"/>
          </w:tcPr>
          <w:p w14:paraId="52DD7C86" w14:textId="696F1AEC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Is additional finance needed (matching)</w:t>
            </w:r>
            <w:r w:rsidR="00740C1B">
              <w:rPr>
                <w:rFonts w:ascii="Calibri" w:eastAsia="Times New Roman" w:hAnsi="Calibri" w:cs="Times New Roman"/>
                <w:lang w:val="en-GB" w:eastAsia="nl-NL"/>
              </w:rPr>
              <w:t>?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 If so, list financier; amount; any agreements that have been made on the use of the product.</w:t>
            </w:r>
          </w:p>
        </w:tc>
        <w:tc>
          <w:tcPr>
            <w:tcW w:w="6432" w:type="dxa"/>
          </w:tcPr>
          <w:p w14:paraId="15FEFAD2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6E35FE" w14:paraId="51F095A0" w14:textId="77777777" w:rsidTr="000830C1">
        <w:tc>
          <w:tcPr>
            <w:tcW w:w="2584" w:type="dxa"/>
          </w:tcPr>
          <w:p w14:paraId="155017DD" w14:textId="567B0C06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Is the application project related? If yes, list</w:t>
            </w:r>
            <w:r w:rsidR="00740C1B">
              <w:rPr>
                <w:rFonts w:ascii="Calibri" w:eastAsia="Times New Roman" w:hAnsi="Calibri" w:cs="Times New Roman"/>
                <w:lang w:val="en-GB" w:eastAsia="nl-NL"/>
              </w:rPr>
              <w:t xml:space="preserve"> the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 project</w:t>
            </w:r>
            <w:r w:rsidR="00524C00">
              <w:rPr>
                <w:rFonts w:ascii="Calibri" w:eastAsia="Times New Roman" w:hAnsi="Calibri" w:cs="Times New Roman"/>
                <w:lang w:val="en-GB" w:eastAsia="nl-NL"/>
              </w:rPr>
              <w:t>(s)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.</w:t>
            </w:r>
          </w:p>
        </w:tc>
        <w:tc>
          <w:tcPr>
            <w:tcW w:w="6432" w:type="dxa"/>
          </w:tcPr>
          <w:p w14:paraId="3CB04916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6E35FE" w14:paraId="19895061" w14:textId="77777777" w:rsidTr="000830C1">
        <w:tc>
          <w:tcPr>
            <w:tcW w:w="2584" w:type="dxa"/>
          </w:tcPr>
          <w:p w14:paraId="15A903A7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>Has the equipment been discussed earlier within AMS or elsewhere (e.g. NWO)?</w:t>
            </w:r>
          </w:p>
        </w:tc>
        <w:tc>
          <w:tcPr>
            <w:tcW w:w="6432" w:type="dxa"/>
          </w:tcPr>
          <w:p w14:paraId="0FFDE00F" w14:textId="77777777" w:rsidR="009E3079" w:rsidRPr="009E3079" w:rsidRDefault="009E3079" w:rsidP="009E3079">
            <w:pPr>
              <w:tabs>
                <w:tab w:val="left" w:pos="540"/>
              </w:tabs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9E3079" w:rsidRPr="006E35FE" w14:paraId="23D95B56" w14:textId="77777777" w:rsidTr="000830C1">
        <w:tc>
          <w:tcPr>
            <w:tcW w:w="2584" w:type="dxa"/>
          </w:tcPr>
          <w:p w14:paraId="43DD642B" w14:textId="3957BA18" w:rsidR="009E3079" w:rsidRPr="009E3079" w:rsidRDefault="009E3079" w:rsidP="009E3079">
            <w:pPr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What are the </w:t>
            </w:r>
            <w:r w:rsidR="00AC341B" w:rsidRPr="009E3079">
              <w:rPr>
                <w:rFonts w:ascii="Calibri" w:eastAsia="Times New Roman" w:hAnsi="Calibri" w:cs="Times New Roman"/>
                <w:lang w:val="en-GB" w:eastAsia="nl-NL"/>
              </w:rPr>
              <w:t>short-term</w:t>
            </w:r>
            <w:r w:rsidRPr="009E3079">
              <w:rPr>
                <w:rFonts w:ascii="Calibri" w:eastAsia="Times New Roman" w:hAnsi="Calibri" w:cs="Times New Roman"/>
                <w:lang w:val="en-GB" w:eastAsia="nl-NL"/>
              </w:rPr>
              <w:t xml:space="preserve"> consequences (1 year) for the research if the financing of the equipment is not approved? </w:t>
            </w:r>
          </w:p>
        </w:tc>
        <w:tc>
          <w:tcPr>
            <w:tcW w:w="6432" w:type="dxa"/>
          </w:tcPr>
          <w:p w14:paraId="1F5891AD" w14:textId="77777777" w:rsidR="009E3079" w:rsidRPr="009E3079" w:rsidRDefault="009E3079" w:rsidP="009E3079">
            <w:pPr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  <w:tr w:rsidR="00740C1B" w:rsidRPr="006E35FE" w14:paraId="221EEE9A" w14:textId="77777777" w:rsidTr="000830C1">
        <w:tc>
          <w:tcPr>
            <w:tcW w:w="2584" w:type="dxa"/>
          </w:tcPr>
          <w:p w14:paraId="65163985" w14:textId="0E1A9DBF" w:rsidR="00740C1B" w:rsidRPr="009E3079" w:rsidRDefault="00740C1B" w:rsidP="009E3079">
            <w:pPr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Add a support letter from the </w:t>
            </w:r>
            <w:r w:rsidRPr="009B5BFD">
              <w:rPr>
                <w:rFonts w:ascii="Calibri" w:eastAsia="Times New Roman" w:hAnsi="Calibri" w:cs="Times New Roman"/>
                <w:lang w:val="en-GB" w:eastAsia="nl-NL"/>
              </w:rPr>
              <w:t>VUmc department</w:t>
            </w:r>
            <w:r>
              <w:rPr>
                <w:rFonts w:ascii="Calibri" w:eastAsia="Times New Roman" w:hAnsi="Calibri" w:cs="Times New Roman"/>
                <w:lang w:val="en-GB" w:eastAsia="nl-NL"/>
              </w:rPr>
              <w:t xml:space="preserve"> head where the purchased equipment will be placed. </w:t>
            </w:r>
          </w:p>
        </w:tc>
        <w:tc>
          <w:tcPr>
            <w:tcW w:w="6432" w:type="dxa"/>
          </w:tcPr>
          <w:p w14:paraId="20A9834D" w14:textId="77777777" w:rsidR="00740C1B" w:rsidRPr="009E3079" w:rsidRDefault="00740C1B" w:rsidP="009E3079">
            <w:pPr>
              <w:spacing w:after="0" w:line="240" w:lineRule="auto"/>
              <w:rPr>
                <w:rFonts w:ascii="Calibri" w:eastAsia="Times New Roman" w:hAnsi="Calibri" w:cs="Times New Roman"/>
                <w:lang w:val="en-GB" w:eastAsia="nl-NL"/>
              </w:rPr>
            </w:pPr>
          </w:p>
        </w:tc>
      </w:tr>
    </w:tbl>
    <w:p w14:paraId="6491C2A3" w14:textId="77777777" w:rsidR="009E3079" w:rsidRPr="009E3079" w:rsidRDefault="009E3079" w:rsidP="009E3079">
      <w:pPr>
        <w:tabs>
          <w:tab w:val="left" w:pos="-765"/>
          <w:tab w:val="left" w:pos="86"/>
          <w:tab w:val="left" w:pos="346"/>
          <w:tab w:val="left" w:pos="764"/>
          <w:tab w:val="left" w:pos="1787"/>
          <w:tab w:val="left" w:pos="2638"/>
          <w:tab w:val="left" w:pos="3489"/>
          <w:tab w:val="left" w:pos="4340"/>
          <w:tab w:val="left" w:pos="5190"/>
          <w:tab w:val="left" w:pos="6041"/>
          <w:tab w:val="left" w:pos="6892"/>
          <w:tab w:val="left" w:pos="7743"/>
          <w:tab w:val="left" w:pos="8594"/>
        </w:tabs>
        <w:spacing w:after="0" w:line="240" w:lineRule="auto"/>
        <w:rPr>
          <w:rFonts w:ascii="Calibri" w:eastAsia="Times New Roman" w:hAnsi="Calibri" w:cs="Times New Roman"/>
          <w:lang w:val="en-GB" w:eastAsia="nl-NL"/>
        </w:rPr>
      </w:pPr>
    </w:p>
    <w:p w14:paraId="0AF665A4" w14:textId="3A95E7CF" w:rsidR="008A123E" w:rsidRDefault="008A123E" w:rsidP="009E3079">
      <w:pPr>
        <w:rPr>
          <w:lang w:val="en-GB"/>
        </w:rPr>
      </w:pPr>
      <w:r>
        <w:rPr>
          <w:lang w:val="en-GB"/>
        </w:rPr>
        <w:t>Attach</w:t>
      </w:r>
      <w:r w:rsidR="00E56E8D">
        <w:rPr>
          <w:lang w:val="en-GB"/>
        </w:rPr>
        <w:t xml:space="preserve"> to application</w:t>
      </w:r>
      <w:r>
        <w:rPr>
          <w:lang w:val="en-GB"/>
        </w:rPr>
        <w:t>:</w:t>
      </w:r>
    </w:p>
    <w:p w14:paraId="19C6DF41" w14:textId="04DCB8D3" w:rsidR="006326BB" w:rsidRDefault="006326BB" w:rsidP="006326BB">
      <w:pPr>
        <w:pStyle w:val="Lijstalinea"/>
        <w:numPr>
          <w:ilvl w:val="0"/>
          <w:numId w:val="7"/>
        </w:numPr>
        <w:rPr>
          <w:lang w:val="en-GB"/>
        </w:rPr>
      </w:pPr>
      <w:r>
        <w:rPr>
          <w:lang w:val="en-GB"/>
        </w:rPr>
        <w:t xml:space="preserve">An offer from the supplier. </w:t>
      </w:r>
    </w:p>
    <w:p w14:paraId="5D47187C" w14:textId="4251DE85" w:rsidR="008A123E" w:rsidRPr="008A123E" w:rsidRDefault="00F36CB3" w:rsidP="008A123E">
      <w:pPr>
        <w:pStyle w:val="Lijstalinea"/>
        <w:numPr>
          <w:ilvl w:val="0"/>
          <w:numId w:val="7"/>
        </w:numPr>
        <w:rPr>
          <w:lang w:val="en-GB"/>
        </w:rPr>
      </w:pPr>
      <w:r>
        <w:rPr>
          <w:lang w:val="en-GB"/>
        </w:rPr>
        <w:t>S</w:t>
      </w:r>
      <w:r w:rsidR="008A123E" w:rsidRPr="008A123E">
        <w:rPr>
          <w:lang w:val="en-GB"/>
        </w:rPr>
        <w:t>upport letter</w:t>
      </w:r>
      <w:r w:rsidR="004D55EB">
        <w:rPr>
          <w:lang w:val="en-GB"/>
        </w:rPr>
        <w:t>(</w:t>
      </w:r>
      <w:r w:rsidR="008A123E" w:rsidRPr="008A123E">
        <w:rPr>
          <w:lang w:val="en-GB"/>
        </w:rPr>
        <w:t>s</w:t>
      </w:r>
      <w:r w:rsidR="004D55EB">
        <w:rPr>
          <w:lang w:val="en-GB"/>
        </w:rPr>
        <w:t>)</w:t>
      </w:r>
      <w:r w:rsidR="008A123E" w:rsidRPr="008A123E">
        <w:rPr>
          <w:lang w:val="en-GB"/>
        </w:rPr>
        <w:t xml:space="preserve"> from AMS research program</w:t>
      </w:r>
      <w:r w:rsidR="008A123E">
        <w:rPr>
          <w:lang w:val="en-GB"/>
        </w:rPr>
        <w:t xml:space="preserve"> director(s); </w:t>
      </w:r>
      <w:r w:rsidR="008A123E" w:rsidRPr="008A123E">
        <w:rPr>
          <w:lang w:val="en-GB"/>
        </w:rPr>
        <w:t xml:space="preserve"> </w:t>
      </w:r>
    </w:p>
    <w:p w14:paraId="4C747820" w14:textId="768874AB" w:rsidR="00611849" w:rsidRDefault="00611849" w:rsidP="008A123E">
      <w:pPr>
        <w:pStyle w:val="Lijstalinea"/>
        <w:numPr>
          <w:ilvl w:val="0"/>
          <w:numId w:val="7"/>
        </w:numPr>
        <w:rPr>
          <w:lang w:val="en-GB"/>
        </w:rPr>
      </w:pPr>
      <w:r>
        <w:rPr>
          <w:lang w:val="en-GB"/>
        </w:rPr>
        <w:t>Support letters from department heads that will also make use of the equipment</w:t>
      </w:r>
      <w:r w:rsidR="00F36CB3">
        <w:rPr>
          <w:lang w:val="en-GB"/>
        </w:rPr>
        <w:t>;</w:t>
      </w:r>
    </w:p>
    <w:p w14:paraId="078E096F" w14:textId="792662B5" w:rsidR="00D651EC" w:rsidRDefault="00F36CB3" w:rsidP="00D651EC">
      <w:pPr>
        <w:pStyle w:val="Lijstalinea"/>
        <w:numPr>
          <w:ilvl w:val="0"/>
          <w:numId w:val="7"/>
        </w:numPr>
        <w:rPr>
          <w:lang w:val="en-GB"/>
        </w:rPr>
      </w:pPr>
      <w:r>
        <w:rPr>
          <w:lang w:val="en-GB"/>
        </w:rPr>
        <w:t>S</w:t>
      </w:r>
      <w:r w:rsidR="00D651EC">
        <w:rPr>
          <w:lang w:val="en-GB"/>
        </w:rPr>
        <w:t xml:space="preserve">upport letter from </w:t>
      </w:r>
      <w:r w:rsidR="00D651EC" w:rsidRPr="008A123E">
        <w:rPr>
          <w:lang w:val="en-GB"/>
        </w:rPr>
        <w:t>department head</w:t>
      </w:r>
      <w:r w:rsidR="00D651EC">
        <w:rPr>
          <w:lang w:val="en-GB"/>
        </w:rPr>
        <w:t xml:space="preserve"> where the equipment will be placed. </w:t>
      </w:r>
    </w:p>
    <w:p w14:paraId="2BF24000" w14:textId="77777777" w:rsidR="00D651EC" w:rsidRPr="008A123E" w:rsidRDefault="00D651EC" w:rsidP="00D651EC">
      <w:pPr>
        <w:pStyle w:val="Lijstalinea"/>
        <w:rPr>
          <w:lang w:val="en-GB"/>
        </w:rPr>
      </w:pPr>
    </w:p>
    <w:sectPr w:rsidR="00D651EC" w:rsidRPr="008A123E" w:rsidSect="0001753B">
      <w:headerReference w:type="default" r:id="rId9"/>
      <w:footerReference w:type="default" r:id="rId10"/>
      <w:pgSz w:w="11906" w:h="16838"/>
      <w:pgMar w:top="2329" w:right="1440" w:bottom="1843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A18D0E" w14:textId="77777777" w:rsidR="006C02E3" w:rsidRDefault="006C02E3" w:rsidP="0063790F">
      <w:pPr>
        <w:spacing w:after="0" w:line="240" w:lineRule="auto"/>
      </w:pPr>
      <w:r>
        <w:separator/>
      </w:r>
    </w:p>
  </w:endnote>
  <w:endnote w:type="continuationSeparator" w:id="0">
    <w:p w14:paraId="6FC93F51" w14:textId="77777777" w:rsidR="006C02E3" w:rsidRDefault="006C02E3" w:rsidP="00637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37A47" w14:textId="068F1D12" w:rsidR="00343F9E" w:rsidRDefault="00294D2D" w:rsidP="00802478">
    <w:pPr>
      <w:pStyle w:val="Voettekst"/>
      <w:jc w:val="center"/>
    </w:pPr>
    <w:proofErr w:type="spellStart"/>
    <w:r>
      <w:rPr>
        <w:rFonts w:ascii="Calibri" w:hAnsi="Calibri" w:cs="Calibri"/>
        <w:sz w:val="20"/>
        <w:szCs w:val="20"/>
      </w:rPr>
      <w:t>March</w:t>
    </w:r>
    <w:proofErr w:type="spellEnd"/>
    <w:r w:rsidR="007519F8">
      <w:rPr>
        <w:rFonts w:ascii="Calibri" w:hAnsi="Calibri" w:cs="Calibri"/>
        <w:sz w:val="20"/>
        <w:szCs w:val="20"/>
      </w:rPr>
      <w:t xml:space="preserve">, </w:t>
    </w:r>
    <w:r w:rsidR="009E7AAE">
      <w:rPr>
        <w:rFonts w:ascii="Calibri" w:hAnsi="Calibri" w:cs="Calibri"/>
        <w:sz w:val="20"/>
        <w:szCs w:val="20"/>
      </w:rPr>
      <w:t>202</w:t>
    </w:r>
    <w:r w:rsidR="0097498D">
      <w:rPr>
        <w:rFonts w:ascii="Calibri" w:hAnsi="Calibri" w:cs="Calibri"/>
        <w:sz w:val="20"/>
        <w:szCs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FFDCFE" w14:textId="77777777" w:rsidR="006C02E3" w:rsidRDefault="006C02E3" w:rsidP="0063790F">
      <w:pPr>
        <w:spacing w:after="0" w:line="240" w:lineRule="auto"/>
      </w:pPr>
      <w:r>
        <w:separator/>
      </w:r>
    </w:p>
  </w:footnote>
  <w:footnote w:type="continuationSeparator" w:id="0">
    <w:p w14:paraId="2F115761" w14:textId="77777777" w:rsidR="006C02E3" w:rsidRDefault="006C02E3" w:rsidP="00637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CB34F" w14:textId="1AC14F0B" w:rsidR="0063790F" w:rsidRDefault="00A50CA2" w:rsidP="00BC4B96">
    <w:pPr>
      <w:pStyle w:val="Koptekst"/>
      <w:jc w:val="center"/>
    </w:pPr>
    <w:r w:rsidRPr="00BB4FBA">
      <w:rPr>
        <w:noProof/>
        <w:lang w:eastAsia="nl-NL"/>
      </w:rPr>
      <w:drawing>
        <wp:inline distT="0" distB="0" distL="0" distR="0" wp14:anchorId="05022A4C" wp14:editId="295A2B39">
          <wp:extent cx="2904829" cy="758227"/>
          <wp:effectExtent l="0" t="0" r="0" b="3810"/>
          <wp:docPr id="15" name="Picture 15" descr="G:\FGB\Samenwerkingen\MOVE\MOVE\AMS communication\Logos - templates - communciate filmpje\AMS huisstijl 2019 - maart\A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GB\Samenwerkingen\MOVE\MOVE\AMS communication\Logos - templates - communciate filmpje\AMS huisstijl 2019 - maart\A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182" cy="778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341AA"/>
    <w:multiLevelType w:val="hybridMultilevel"/>
    <w:tmpl w:val="CDA6E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51A42"/>
    <w:multiLevelType w:val="hybridMultilevel"/>
    <w:tmpl w:val="19A66C0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A96107"/>
    <w:multiLevelType w:val="hybridMultilevel"/>
    <w:tmpl w:val="0CA44B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C422A3"/>
    <w:multiLevelType w:val="hybridMultilevel"/>
    <w:tmpl w:val="ECA64E30"/>
    <w:lvl w:ilvl="0" w:tplc="BD38B09C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C4C6E"/>
    <w:multiLevelType w:val="hybridMultilevel"/>
    <w:tmpl w:val="6B38B828"/>
    <w:lvl w:ilvl="0" w:tplc="0E426C02">
      <w:start w:val="4"/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534A3"/>
    <w:multiLevelType w:val="hybridMultilevel"/>
    <w:tmpl w:val="B994DAF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826DF8"/>
    <w:multiLevelType w:val="hybridMultilevel"/>
    <w:tmpl w:val="417CC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28"/>
    <w:rsid w:val="00003BC7"/>
    <w:rsid w:val="00007AF7"/>
    <w:rsid w:val="00012DFF"/>
    <w:rsid w:val="0001753B"/>
    <w:rsid w:val="00017881"/>
    <w:rsid w:val="00021D52"/>
    <w:rsid w:val="000335F9"/>
    <w:rsid w:val="000428BD"/>
    <w:rsid w:val="000507DB"/>
    <w:rsid w:val="000701B0"/>
    <w:rsid w:val="0007438C"/>
    <w:rsid w:val="00077B2F"/>
    <w:rsid w:val="00080F0D"/>
    <w:rsid w:val="000830C1"/>
    <w:rsid w:val="00092623"/>
    <w:rsid w:val="00093A58"/>
    <w:rsid w:val="000F1A63"/>
    <w:rsid w:val="00102F4F"/>
    <w:rsid w:val="001519BB"/>
    <w:rsid w:val="00152B4D"/>
    <w:rsid w:val="00157A63"/>
    <w:rsid w:val="00166BDE"/>
    <w:rsid w:val="00177A45"/>
    <w:rsid w:val="00187E3D"/>
    <w:rsid w:val="00190BF9"/>
    <w:rsid w:val="00195821"/>
    <w:rsid w:val="00197CF5"/>
    <w:rsid w:val="001A724D"/>
    <w:rsid w:val="001B540B"/>
    <w:rsid w:val="001D29E9"/>
    <w:rsid w:val="001D52D4"/>
    <w:rsid w:val="00204AC1"/>
    <w:rsid w:val="0021425F"/>
    <w:rsid w:val="0022371D"/>
    <w:rsid w:val="002407E0"/>
    <w:rsid w:val="002651B9"/>
    <w:rsid w:val="00267A29"/>
    <w:rsid w:val="00292EDE"/>
    <w:rsid w:val="00294D2D"/>
    <w:rsid w:val="002A17F9"/>
    <w:rsid w:val="002B73A4"/>
    <w:rsid w:val="002C0AE0"/>
    <w:rsid w:val="002C488F"/>
    <w:rsid w:val="002D083B"/>
    <w:rsid w:val="002D62C3"/>
    <w:rsid w:val="00302E41"/>
    <w:rsid w:val="00332881"/>
    <w:rsid w:val="00334158"/>
    <w:rsid w:val="00340B08"/>
    <w:rsid w:val="00343F9E"/>
    <w:rsid w:val="0035266E"/>
    <w:rsid w:val="00374DAA"/>
    <w:rsid w:val="003765E2"/>
    <w:rsid w:val="003A1252"/>
    <w:rsid w:val="003A2B93"/>
    <w:rsid w:val="003A779D"/>
    <w:rsid w:val="003B5A16"/>
    <w:rsid w:val="003D22C7"/>
    <w:rsid w:val="003D339D"/>
    <w:rsid w:val="003E0AA9"/>
    <w:rsid w:val="003E5E6F"/>
    <w:rsid w:val="003F4D8C"/>
    <w:rsid w:val="003F631F"/>
    <w:rsid w:val="00400C6F"/>
    <w:rsid w:val="004233C8"/>
    <w:rsid w:val="00441170"/>
    <w:rsid w:val="00442B28"/>
    <w:rsid w:val="00463A14"/>
    <w:rsid w:val="0046499D"/>
    <w:rsid w:val="00486CCF"/>
    <w:rsid w:val="00493AA7"/>
    <w:rsid w:val="00497F05"/>
    <w:rsid w:val="004B4B71"/>
    <w:rsid w:val="004C33E2"/>
    <w:rsid w:val="004C47F1"/>
    <w:rsid w:val="004D55EB"/>
    <w:rsid w:val="004D5698"/>
    <w:rsid w:val="004E444E"/>
    <w:rsid w:val="004E5FC2"/>
    <w:rsid w:val="004F1EF1"/>
    <w:rsid w:val="004F2826"/>
    <w:rsid w:val="004F7623"/>
    <w:rsid w:val="005029E4"/>
    <w:rsid w:val="00524C00"/>
    <w:rsid w:val="00534B5C"/>
    <w:rsid w:val="0055031D"/>
    <w:rsid w:val="00556C4D"/>
    <w:rsid w:val="0057226E"/>
    <w:rsid w:val="00573888"/>
    <w:rsid w:val="0058047F"/>
    <w:rsid w:val="005948EB"/>
    <w:rsid w:val="0059588E"/>
    <w:rsid w:val="005A29CF"/>
    <w:rsid w:val="005A2F94"/>
    <w:rsid w:val="005A756B"/>
    <w:rsid w:val="005D243F"/>
    <w:rsid w:val="005D4AAF"/>
    <w:rsid w:val="005E4C81"/>
    <w:rsid w:val="005E522A"/>
    <w:rsid w:val="005E657F"/>
    <w:rsid w:val="00602522"/>
    <w:rsid w:val="00611849"/>
    <w:rsid w:val="00622A25"/>
    <w:rsid w:val="00626DC9"/>
    <w:rsid w:val="006326BB"/>
    <w:rsid w:val="00634FE1"/>
    <w:rsid w:val="0063790F"/>
    <w:rsid w:val="006445D0"/>
    <w:rsid w:val="006475F2"/>
    <w:rsid w:val="0065404D"/>
    <w:rsid w:val="00670BBB"/>
    <w:rsid w:val="00685B4F"/>
    <w:rsid w:val="006A76A5"/>
    <w:rsid w:val="006B6130"/>
    <w:rsid w:val="006C02E3"/>
    <w:rsid w:val="006C4D85"/>
    <w:rsid w:val="006E2B0C"/>
    <w:rsid w:val="006E35FE"/>
    <w:rsid w:val="006E7D1C"/>
    <w:rsid w:val="00701B77"/>
    <w:rsid w:val="007214E1"/>
    <w:rsid w:val="00733EBE"/>
    <w:rsid w:val="00740190"/>
    <w:rsid w:val="00740C1B"/>
    <w:rsid w:val="00742EFC"/>
    <w:rsid w:val="007512CF"/>
    <w:rsid w:val="007519F8"/>
    <w:rsid w:val="00755B8E"/>
    <w:rsid w:val="00777475"/>
    <w:rsid w:val="00786588"/>
    <w:rsid w:val="0079457B"/>
    <w:rsid w:val="007E4A78"/>
    <w:rsid w:val="0080041D"/>
    <w:rsid w:val="0080146F"/>
    <w:rsid w:val="00802478"/>
    <w:rsid w:val="00833706"/>
    <w:rsid w:val="00836EB5"/>
    <w:rsid w:val="00851BB1"/>
    <w:rsid w:val="0087021C"/>
    <w:rsid w:val="00877DC8"/>
    <w:rsid w:val="00883196"/>
    <w:rsid w:val="008A0815"/>
    <w:rsid w:val="008A123E"/>
    <w:rsid w:val="008C4B77"/>
    <w:rsid w:val="008E26AD"/>
    <w:rsid w:val="008E3896"/>
    <w:rsid w:val="008F5385"/>
    <w:rsid w:val="009033E0"/>
    <w:rsid w:val="00907F1A"/>
    <w:rsid w:val="00917C27"/>
    <w:rsid w:val="009327E1"/>
    <w:rsid w:val="009408FD"/>
    <w:rsid w:val="0097498D"/>
    <w:rsid w:val="00975BAA"/>
    <w:rsid w:val="00980B8B"/>
    <w:rsid w:val="009810A1"/>
    <w:rsid w:val="0098396C"/>
    <w:rsid w:val="00984E51"/>
    <w:rsid w:val="009878B8"/>
    <w:rsid w:val="00987EB5"/>
    <w:rsid w:val="0099470A"/>
    <w:rsid w:val="009A1BD8"/>
    <w:rsid w:val="009B1423"/>
    <w:rsid w:val="009B5BFD"/>
    <w:rsid w:val="009C782D"/>
    <w:rsid w:val="009E3079"/>
    <w:rsid w:val="009E7AAE"/>
    <w:rsid w:val="00A45348"/>
    <w:rsid w:val="00A50CA2"/>
    <w:rsid w:val="00A82391"/>
    <w:rsid w:val="00A9474A"/>
    <w:rsid w:val="00A953AB"/>
    <w:rsid w:val="00AA777B"/>
    <w:rsid w:val="00AC00F4"/>
    <w:rsid w:val="00AC341B"/>
    <w:rsid w:val="00AC5623"/>
    <w:rsid w:val="00AD2E11"/>
    <w:rsid w:val="00AD7E01"/>
    <w:rsid w:val="00B01B3C"/>
    <w:rsid w:val="00B15BC1"/>
    <w:rsid w:val="00B20486"/>
    <w:rsid w:val="00B306B0"/>
    <w:rsid w:val="00B55232"/>
    <w:rsid w:val="00B6462F"/>
    <w:rsid w:val="00B73C56"/>
    <w:rsid w:val="00B916EE"/>
    <w:rsid w:val="00B97127"/>
    <w:rsid w:val="00BA33A8"/>
    <w:rsid w:val="00BB20DE"/>
    <w:rsid w:val="00BB38ED"/>
    <w:rsid w:val="00BC1E2E"/>
    <w:rsid w:val="00BC4B96"/>
    <w:rsid w:val="00BD067B"/>
    <w:rsid w:val="00BD39C8"/>
    <w:rsid w:val="00BF0294"/>
    <w:rsid w:val="00BF0D15"/>
    <w:rsid w:val="00BF70CF"/>
    <w:rsid w:val="00C07B78"/>
    <w:rsid w:val="00C1227B"/>
    <w:rsid w:val="00C22321"/>
    <w:rsid w:val="00C34F36"/>
    <w:rsid w:val="00C35D29"/>
    <w:rsid w:val="00C47F96"/>
    <w:rsid w:val="00C56E7F"/>
    <w:rsid w:val="00C647AD"/>
    <w:rsid w:val="00C758CE"/>
    <w:rsid w:val="00C95548"/>
    <w:rsid w:val="00CA2B1B"/>
    <w:rsid w:val="00CA536F"/>
    <w:rsid w:val="00CB3521"/>
    <w:rsid w:val="00CC3B5E"/>
    <w:rsid w:val="00CC77EE"/>
    <w:rsid w:val="00CF32E5"/>
    <w:rsid w:val="00D103C4"/>
    <w:rsid w:val="00D16726"/>
    <w:rsid w:val="00D509B1"/>
    <w:rsid w:val="00D57A5C"/>
    <w:rsid w:val="00D651EC"/>
    <w:rsid w:val="00D81407"/>
    <w:rsid w:val="00D870E6"/>
    <w:rsid w:val="00DA0AD4"/>
    <w:rsid w:val="00DC39B6"/>
    <w:rsid w:val="00DF5FAD"/>
    <w:rsid w:val="00E02C7D"/>
    <w:rsid w:val="00E04F4D"/>
    <w:rsid w:val="00E12915"/>
    <w:rsid w:val="00E21110"/>
    <w:rsid w:val="00E260B5"/>
    <w:rsid w:val="00E30EA2"/>
    <w:rsid w:val="00E44B4D"/>
    <w:rsid w:val="00E56912"/>
    <w:rsid w:val="00E56E8D"/>
    <w:rsid w:val="00E76C28"/>
    <w:rsid w:val="00E930AC"/>
    <w:rsid w:val="00ED0478"/>
    <w:rsid w:val="00ED7B7D"/>
    <w:rsid w:val="00EE2843"/>
    <w:rsid w:val="00F14A98"/>
    <w:rsid w:val="00F36CB3"/>
    <w:rsid w:val="00F36DE5"/>
    <w:rsid w:val="00F50ABE"/>
    <w:rsid w:val="00F50F83"/>
    <w:rsid w:val="00F615C3"/>
    <w:rsid w:val="00F67C63"/>
    <w:rsid w:val="00F73F19"/>
    <w:rsid w:val="00F848B2"/>
    <w:rsid w:val="00F947A0"/>
    <w:rsid w:val="00FB5067"/>
    <w:rsid w:val="00FB6C41"/>
    <w:rsid w:val="00FF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3EF24"/>
  <w15:chartTrackingRefBased/>
  <w15:docId w15:val="{00F367B2-C3E2-42EC-BFF3-101B20D93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E76C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E30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E76C28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paragraph" w:styleId="Lijstalinea">
    <w:name w:val="List Paragraph"/>
    <w:basedOn w:val="Standaard"/>
    <w:uiPriority w:val="34"/>
    <w:qFormat/>
    <w:rsid w:val="00670BB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72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226E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nhideWhenUsed/>
    <w:rsid w:val="00637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63790F"/>
  </w:style>
  <w:style w:type="paragraph" w:styleId="Voettekst">
    <w:name w:val="footer"/>
    <w:basedOn w:val="Standaard"/>
    <w:link w:val="VoettekstChar"/>
    <w:uiPriority w:val="99"/>
    <w:unhideWhenUsed/>
    <w:rsid w:val="00637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790F"/>
  </w:style>
  <w:style w:type="character" w:styleId="Hyperlink">
    <w:name w:val="Hyperlink"/>
    <w:basedOn w:val="Standaardalinea-lettertype"/>
    <w:rsid w:val="001D52D4"/>
    <w:rPr>
      <w:color w:val="0000FF"/>
      <w:u w:val="single"/>
    </w:rPr>
  </w:style>
  <w:style w:type="paragraph" w:styleId="Normaalweb">
    <w:name w:val="Normal (Web)"/>
    <w:basedOn w:val="Standaard"/>
    <w:rsid w:val="001D5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druk">
    <w:name w:val="Emphasis"/>
    <w:basedOn w:val="Standaardalinea-lettertype"/>
    <w:qFormat/>
    <w:rsid w:val="001D52D4"/>
    <w:rPr>
      <w:i/>
      <w:iCs/>
    </w:rPr>
  </w:style>
  <w:style w:type="character" w:styleId="Zwaar">
    <w:name w:val="Strong"/>
    <w:basedOn w:val="Standaardalinea-lettertype"/>
    <w:qFormat/>
    <w:rsid w:val="001D52D4"/>
    <w:rPr>
      <w:b/>
      <w:bCs/>
    </w:rPr>
  </w:style>
  <w:style w:type="character" w:styleId="Subtielebenadrukking">
    <w:name w:val="Subtle Emphasis"/>
    <w:basedOn w:val="Standaardalinea-lettertype"/>
    <w:uiPriority w:val="19"/>
    <w:qFormat/>
    <w:rsid w:val="00D509B1"/>
    <w:rPr>
      <w:i/>
      <w:iCs/>
      <w:color w:val="808080" w:themeColor="text1" w:themeTint="7F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E2B0C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E2B0C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E2B0C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52B4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52B4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52B4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52B4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52B4D"/>
    <w:rPr>
      <w:b/>
      <w:bCs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E307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B6462F"/>
    <w:rPr>
      <w:color w:val="605E5C"/>
      <w:shd w:val="clear" w:color="auto" w:fill="E1DFDD"/>
    </w:rPr>
  </w:style>
  <w:style w:type="character" w:customStyle="1" w:styleId="UnresolvedMention2">
    <w:name w:val="Unresolved Mention2"/>
    <w:basedOn w:val="Standaardalinea-lettertype"/>
    <w:uiPriority w:val="99"/>
    <w:semiHidden/>
    <w:unhideWhenUsed/>
    <w:rsid w:val="00534B5C"/>
    <w:rPr>
      <w:color w:val="605E5C"/>
      <w:shd w:val="clear" w:color="auto" w:fill="E1DFDD"/>
    </w:rPr>
  </w:style>
  <w:style w:type="paragraph" w:customStyle="1" w:styleId="Standard">
    <w:name w:val="Standard"/>
    <w:rsid w:val="005D4AAF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ahoma"/>
      <w:sz w:val="24"/>
      <w:szCs w:val="24"/>
      <w:lang w:val="en-US"/>
    </w:rPr>
  </w:style>
  <w:style w:type="character" w:customStyle="1" w:styleId="UnresolvedMention3">
    <w:name w:val="Unresolved Mention3"/>
    <w:basedOn w:val="Standaardalinea-lettertype"/>
    <w:uiPriority w:val="99"/>
    <w:semiHidden/>
    <w:unhideWhenUsed/>
    <w:rsid w:val="00701B77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267A29"/>
    <w:pPr>
      <w:spacing w:after="0" w:line="240" w:lineRule="auto"/>
    </w:p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DA0AD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F02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9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iPsdAw7VLN6b1V9P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054B0-5AE0-487B-9CDA-F3D355CDB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667</Words>
  <Characters>3671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Vrije Universiteit Amsterdam</Company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Solveig Lund</dc:creator>
  <cp:keywords/>
  <dc:description/>
  <cp:lastModifiedBy>Lund, S.</cp:lastModifiedBy>
  <cp:revision>2</cp:revision>
  <cp:lastPrinted>2020-03-03T14:44:00Z</cp:lastPrinted>
  <dcterms:created xsi:type="dcterms:W3CDTF">2023-04-03T07:42:00Z</dcterms:created>
  <dcterms:modified xsi:type="dcterms:W3CDTF">2023-04-03T07:42:00Z</dcterms:modified>
</cp:coreProperties>
</file>